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E6B98" w14:textId="4C742CBF" w:rsidR="003764DB" w:rsidRPr="00561FEC" w:rsidRDefault="00561FEC">
      <w:pPr>
        <w:rPr>
          <w:rFonts w:ascii="Open Sans" w:hAnsi="Open Sans" w:cs="Open Sans"/>
          <w:b/>
          <w:bCs/>
          <w:sz w:val="28"/>
          <w:szCs w:val="28"/>
          <w:lang w:val="en-US"/>
        </w:rPr>
      </w:pPr>
      <w:r w:rsidRPr="00561FEC">
        <w:rPr>
          <w:rFonts w:ascii="Open Sans" w:hAnsi="Open Sans" w:cs="Open Sans"/>
          <w:b/>
          <w:bCs/>
          <w:sz w:val="28"/>
          <w:szCs w:val="28"/>
          <w:lang w:val="en-US"/>
        </w:rPr>
        <w:t>Way of the Hunter Wild America</w:t>
      </w:r>
    </w:p>
    <w:p w14:paraId="42B35DEA" w14:textId="77777777" w:rsidR="00561FEC" w:rsidRPr="00561FEC" w:rsidRDefault="00561FEC">
      <w:pPr>
        <w:rPr>
          <w:rFonts w:ascii="Open Sans" w:hAnsi="Open Sans" w:cs="Open Sans"/>
          <w:lang w:val="en-US"/>
        </w:rPr>
      </w:pPr>
    </w:p>
    <w:p w14:paraId="44A36AF4" w14:textId="1299F995" w:rsidR="00561FEC" w:rsidRPr="00561FEC" w:rsidRDefault="00561FEC">
      <w:pPr>
        <w:rPr>
          <w:rFonts w:ascii="Open Sans" w:hAnsi="Open Sans" w:cs="Open Sans"/>
          <w:b/>
          <w:bCs/>
          <w:i/>
          <w:iCs/>
          <w:lang w:val="en-US"/>
        </w:rPr>
      </w:pPr>
      <w:r w:rsidRPr="00561FEC">
        <w:rPr>
          <w:rFonts w:ascii="Open Sans" w:hAnsi="Open Sans" w:cs="Open Sans"/>
          <w:b/>
          <w:bCs/>
          <w:i/>
          <w:iCs/>
          <w:lang w:val="en-US"/>
        </w:rPr>
        <w:t>Teaser 80 char.:</w:t>
      </w:r>
    </w:p>
    <w:p w14:paraId="37D7E109" w14:textId="7455A436" w:rsidR="00561FEC" w:rsidRPr="00561FEC" w:rsidRDefault="00561FEC">
      <w:pPr>
        <w:rPr>
          <w:rFonts w:ascii="Open Sans" w:hAnsi="Open Sans" w:cs="Open Sans"/>
          <w:lang w:val="en-US"/>
        </w:rPr>
      </w:pPr>
      <w:r w:rsidRPr="00561FEC">
        <w:rPr>
          <w:rFonts w:ascii="Open Sans" w:hAnsi="Open Sans" w:cs="Open Sans"/>
          <w:lang w:val="en-US"/>
        </w:rPr>
        <w:t>Explore open</w:t>
      </w:r>
      <w:r>
        <w:rPr>
          <w:rFonts w:ascii="Open Sans" w:hAnsi="Open Sans" w:cs="Open Sans"/>
          <w:lang w:val="en-US"/>
        </w:rPr>
        <w:t>-</w:t>
      </w:r>
      <w:r w:rsidRPr="00561FEC">
        <w:rPr>
          <w:rFonts w:ascii="Open Sans" w:hAnsi="Open Sans" w:cs="Open Sans"/>
          <w:lang w:val="en-US"/>
        </w:rPr>
        <w:t>world environments and hunt with a premium selection of firearms.</w:t>
      </w:r>
    </w:p>
    <w:p w14:paraId="7F4C6C59" w14:textId="77777777" w:rsidR="00561FEC" w:rsidRPr="00561FEC" w:rsidRDefault="00561FEC">
      <w:pPr>
        <w:rPr>
          <w:rFonts w:ascii="Open Sans" w:hAnsi="Open Sans" w:cs="Open Sans"/>
          <w:lang w:val="en-US"/>
        </w:rPr>
      </w:pPr>
    </w:p>
    <w:p w14:paraId="4F41C2CB" w14:textId="40FF753D" w:rsidR="00561FEC" w:rsidRPr="00561FEC" w:rsidRDefault="00561FEC">
      <w:pPr>
        <w:rPr>
          <w:rFonts w:ascii="Open Sans" w:hAnsi="Open Sans" w:cs="Open Sans"/>
          <w:b/>
          <w:bCs/>
          <w:i/>
          <w:iCs/>
          <w:lang w:val="en-US"/>
        </w:rPr>
      </w:pPr>
      <w:r w:rsidRPr="00561FEC">
        <w:rPr>
          <w:rFonts w:ascii="Open Sans" w:hAnsi="Open Sans" w:cs="Open Sans"/>
          <w:b/>
          <w:bCs/>
          <w:i/>
          <w:iCs/>
          <w:lang w:val="en-US"/>
        </w:rPr>
        <w:t>Description:</w:t>
      </w:r>
    </w:p>
    <w:p w14:paraId="6585BCED" w14:textId="48CF9A40" w:rsidR="00561FEC" w:rsidRPr="00561FEC" w:rsidRDefault="00561FEC" w:rsidP="00561FEC">
      <w:pPr>
        <w:rPr>
          <w:rFonts w:ascii="Open Sans" w:hAnsi="Open Sans" w:cs="Open Sans"/>
          <w:lang w:val="en-US"/>
        </w:rPr>
      </w:pPr>
      <w:r w:rsidRPr="00561FEC">
        <w:rPr>
          <w:rFonts w:ascii="Open Sans" w:hAnsi="Open Sans" w:cs="Open Sans"/>
          <w:lang w:val="en-US"/>
        </w:rPr>
        <w:t>Enjoy the first entry of the Way of the Hunter mobile series set in the beautiful North American Pacific Northwest.</w:t>
      </w:r>
    </w:p>
    <w:p w14:paraId="6199341F" w14:textId="7CCB947C" w:rsidR="00561FEC" w:rsidRPr="00561FEC" w:rsidRDefault="00561FEC" w:rsidP="00561FEC">
      <w:pPr>
        <w:rPr>
          <w:rFonts w:ascii="Open Sans" w:hAnsi="Open Sans" w:cs="Open Sans"/>
          <w:lang w:val="en-US"/>
        </w:rPr>
      </w:pPr>
      <w:r w:rsidRPr="00561FEC">
        <w:rPr>
          <w:rFonts w:ascii="Open Sans" w:hAnsi="Open Sans" w:cs="Open Sans"/>
          <w:lang w:val="en-US"/>
        </w:rPr>
        <w:t>This authentic hunting experience lets you explore and hunt in large open-world environments in the USA. Discover true</w:t>
      </w:r>
      <w:r>
        <w:rPr>
          <w:rFonts w:ascii="Open Sans" w:hAnsi="Open Sans" w:cs="Open Sans"/>
          <w:lang w:val="en-US"/>
        </w:rPr>
        <w:t>-to-</w:t>
      </w:r>
      <w:r w:rsidRPr="00561FEC">
        <w:rPr>
          <w:rFonts w:ascii="Open Sans" w:hAnsi="Open Sans" w:cs="Open Sans"/>
          <w:lang w:val="en-US"/>
        </w:rPr>
        <w:t>life animals in beautiful natural habitats and handle various detailed and highly realistic weapons.</w:t>
      </w:r>
    </w:p>
    <w:p w14:paraId="157765A4" w14:textId="5B4CCC9D" w:rsidR="00561FEC" w:rsidRPr="00561FEC" w:rsidRDefault="00561FEC" w:rsidP="00561FEC">
      <w:pPr>
        <w:rPr>
          <w:rFonts w:ascii="Open Sans" w:hAnsi="Open Sans" w:cs="Open Sans"/>
          <w:lang w:val="en-US"/>
        </w:rPr>
      </w:pPr>
      <w:r w:rsidRPr="00561FEC">
        <w:rPr>
          <w:rFonts w:ascii="Open Sans" w:hAnsi="Open Sans" w:cs="Open Sans"/>
          <w:lang w:val="en-US"/>
        </w:rPr>
        <w:t>Way of the Hunter provides a highly immersive, completely integrated experience amongst stunning wildlife with true</w:t>
      </w:r>
      <w:r>
        <w:rPr>
          <w:rFonts w:ascii="Open Sans" w:hAnsi="Open Sans" w:cs="Open Sans"/>
          <w:lang w:val="en-US"/>
        </w:rPr>
        <w:t>-to-</w:t>
      </w:r>
      <w:r w:rsidRPr="00561FEC">
        <w:rPr>
          <w:rFonts w:ascii="Open Sans" w:hAnsi="Open Sans" w:cs="Open Sans"/>
          <w:lang w:val="en-US"/>
        </w:rPr>
        <w:t>live animal group behavior. Witness the changing of complex ecosystems that react and adapt to your input. Learn what it means to be a true hunter and put your skills to the test.</w:t>
      </w:r>
    </w:p>
    <w:p w14:paraId="20830611" w14:textId="77777777" w:rsidR="00561FEC" w:rsidRPr="00561FEC" w:rsidRDefault="00561FEC" w:rsidP="00561FEC">
      <w:pPr>
        <w:rPr>
          <w:rFonts w:ascii="Open Sans" w:hAnsi="Open Sans" w:cs="Open Sans"/>
          <w:lang w:val="en-US"/>
        </w:rPr>
      </w:pPr>
      <w:r w:rsidRPr="00561FEC">
        <w:rPr>
          <w:rFonts w:ascii="Open Sans" w:hAnsi="Open Sans" w:cs="Open Sans"/>
          <w:lang w:val="en-US"/>
        </w:rPr>
        <w:t>Face the challenges of ethical hunting, supported by a compelling story, or simply enjoy hunting in rich environments freely.</w:t>
      </w:r>
    </w:p>
    <w:p w14:paraId="5D8C8A93" w14:textId="77777777" w:rsidR="00561FEC" w:rsidRPr="00561FEC" w:rsidRDefault="00561FEC" w:rsidP="00561FEC">
      <w:pPr>
        <w:rPr>
          <w:rFonts w:ascii="Open Sans" w:hAnsi="Open Sans" w:cs="Open Sans"/>
          <w:lang w:val="en-US"/>
        </w:rPr>
      </w:pPr>
    </w:p>
    <w:p w14:paraId="73ACFF6B" w14:textId="4C59246B" w:rsidR="00561FEC" w:rsidRPr="00561FEC" w:rsidRDefault="00561FEC" w:rsidP="00561FEC">
      <w:pPr>
        <w:pStyle w:val="Listenabsatz"/>
        <w:numPr>
          <w:ilvl w:val="0"/>
          <w:numId w:val="2"/>
        </w:numPr>
        <w:rPr>
          <w:rFonts w:ascii="Open Sans" w:hAnsi="Open Sans" w:cs="Open Sans"/>
          <w:lang w:val="en-US"/>
        </w:rPr>
      </w:pPr>
      <w:r w:rsidRPr="00561FEC">
        <w:rPr>
          <w:rFonts w:ascii="Open Sans" w:hAnsi="Open Sans" w:cs="Open Sans"/>
          <w:lang w:val="en-US"/>
        </w:rPr>
        <w:t>Dozens of strikingly detailed animal species with realistic behavior models for a genuinely immersive hunting experience</w:t>
      </w:r>
    </w:p>
    <w:p w14:paraId="4ECF99CA" w14:textId="31291B17" w:rsidR="00561FEC" w:rsidRPr="00561FEC" w:rsidRDefault="00561FEC" w:rsidP="00561FEC">
      <w:pPr>
        <w:pStyle w:val="Listenabsatz"/>
        <w:numPr>
          <w:ilvl w:val="0"/>
          <w:numId w:val="2"/>
        </w:numPr>
        <w:rPr>
          <w:rFonts w:ascii="Open Sans" w:hAnsi="Open Sans" w:cs="Open Sans"/>
          <w:lang w:val="en-US"/>
        </w:rPr>
      </w:pPr>
      <w:r w:rsidRPr="00561FEC">
        <w:rPr>
          <w:rFonts w:ascii="Open Sans" w:hAnsi="Open Sans" w:cs="Open Sans"/>
          <w:lang w:val="en-US"/>
        </w:rPr>
        <w:t xml:space="preserve">Hunt like a pro with features that highlight animal signs, blood splatter analysis, and shot review with the rewindable bullet </w:t>
      </w:r>
      <w:proofErr w:type="gramStart"/>
      <w:r w:rsidRPr="00561FEC">
        <w:rPr>
          <w:rFonts w:ascii="Open Sans" w:hAnsi="Open Sans" w:cs="Open Sans"/>
          <w:lang w:val="en-US"/>
        </w:rPr>
        <w:t>camera</w:t>
      </w:r>
      <w:proofErr w:type="gramEnd"/>
    </w:p>
    <w:p w14:paraId="0D4BC635" w14:textId="0509F9B9" w:rsidR="00561FEC" w:rsidRPr="00561FEC" w:rsidRDefault="00561FEC" w:rsidP="00561FEC">
      <w:pPr>
        <w:pStyle w:val="Listenabsatz"/>
        <w:numPr>
          <w:ilvl w:val="0"/>
          <w:numId w:val="2"/>
        </w:numPr>
        <w:rPr>
          <w:rFonts w:ascii="Open Sans" w:hAnsi="Open Sans" w:cs="Open Sans"/>
          <w:lang w:val="en-US"/>
        </w:rPr>
      </w:pPr>
      <w:r w:rsidRPr="00561FEC">
        <w:rPr>
          <w:rFonts w:ascii="Open Sans" w:hAnsi="Open Sans" w:cs="Open Sans"/>
          <w:lang w:val="en-US"/>
        </w:rPr>
        <w:t xml:space="preserve">Use Hunter Sense to highlight important details and information, or disable </w:t>
      </w:r>
      <w:proofErr w:type="gramStart"/>
      <w:r w:rsidRPr="00561FEC">
        <w:rPr>
          <w:rFonts w:ascii="Open Sans" w:hAnsi="Open Sans" w:cs="Open Sans"/>
          <w:lang w:val="en-US"/>
        </w:rPr>
        <w:t>it</w:t>
      </w:r>
      <w:proofErr w:type="gramEnd"/>
    </w:p>
    <w:p w14:paraId="2EFFA158" w14:textId="578D1C07" w:rsidR="00561FEC" w:rsidRPr="00561FEC" w:rsidRDefault="00561FEC" w:rsidP="00561FEC">
      <w:pPr>
        <w:pStyle w:val="Listenabsatz"/>
        <w:numPr>
          <w:ilvl w:val="0"/>
          <w:numId w:val="2"/>
        </w:numPr>
        <w:rPr>
          <w:rFonts w:ascii="Open Sans" w:hAnsi="Open Sans" w:cs="Open Sans"/>
          <w:lang w:val="en-US"/>
        </w:rPr>
      </w:pPr>
      <w:r w:rsidRPr="00561FEC">
        <w:rPr>
          <w:rFonts w:ascii="Open Sans" w:hAnsi="Open Sans" w:cs="Open Sans"/>
          <w:lang w:val="en-US"/>
        </w:rPr>
        <w:t xml:space="preserve">Complex Trophy system generates unique antlers and horns based on multiple factors like fitness and </w:t>
      </w:r>
      <w:proofErr w:type="gramStart"/>
      <w:r w:rsidRPr="00561FEC">
        <w:rPr>
          <w:rFonts w:ascii="Open Sans" w:hAnsi="Open Sans" w:cs="Open Sans"/>
          <w:lang w:val="en-US"/>
        </w:rPr>
        <w:t>age</w:t>
      </w:r>
      <w:proofErr w:type="gramEnd"/>
    </w:p>
    <w:p w14:paraId="1FDD6864" w14:textId="561C75CD" w:rsidR="00561FEC" w:rsidRPr="00561FEC" w:rsidRDefault="00561FEC" w:rsidP="00561FEC">
      <w:pPr>
        <w:pStyle w:val="Listenabsatz"/>
        <w:numPr>
          <w:ilvl w:val="0"/>
          <w:numId w:val="2"/>
        </w:numPr>
        <w:rPr>
          <w:rFonts w:ascii="Open Sans" w:hAnsi="Open Sans" w:cs="Open Sans"/>
          <w:lang w:val="en-US"/>
        </w:rPr>
      </w:pPr>
      <w:r w:rsidRPr="00561FEC">
        <w:rPr>
          <w:rFonts w:ascii="Open Sans" w:hAnsi="Open Sans" w:cs="Open Sans"/>
          <w:lang w:val="en-US"/>
        </w:rPr>
        <w:t xml:space="preserve">Sophisticated natural animal animations and reactions when sensing the players </w:t>
      </w:r>
      <w:proofErr w:type="gramStart"/>
      <w:r w:rsidRPr="00561FEC">
        <w:rPr>
          <w:rFonts w:ascii="Open Sans" w:hAnsi="Open Sans" w:cs="Open Sans"/>
          <w:lang w:val="en-US"/>
        </w:rPr>
        <w:t>presence</w:t>
      </w:r>
      <w:proofErr w:type="gramEnd"/>
    </w:p>
    <w:p w14:paraId="0BFA7962" w14:textId="21245CF3" w:rsidR="00561FEC" w:rsidRPr="00561FEC" w:rsidRDefault="00561FEC" w:rsidP="00561FEC">
      <w:pPr>
        <w:pStyle w:val="Listenabsatz"/>
        <w:numPr>
          <w:ilvl w:val="0"/>
          <w:numId w:val="2"/>
        </w:numPr>
        <w:rPr>
          <w:rFonts w:ascii="Open Sans" w:hAnsi="Open Sans" w:cs="Open Sans"/>
          <w:lang w:val="en-US"/>
        </w:rPr>
      </w:pPr>
      <w:r w:rsidRPr="00561FEC">
        <w:rPr>
          <w:rFonts w:ascii="Open Sans" w:hAnsi="Open Sans" w:cs="Open Sans"/>
          <w:lang w:val="en-US"/>
        </w:rPr>
        <w:t>24-hour day/night cycle with changing wind and weather</w:t>
      </w:r>
    </w:p>
    <w:p w14:paraId="230F48CB" w14:textId="6EBA7C48" w:rsidR="00561FEC" w:rsidRPr="00561FEC" w:rsidRDefault="00561FEC" w:rsidP="00561FEC">
      <w:pPr>
        <w:pStyle w:val="Listenabsatz"/>
        <w:numPr>
          <w:ilvl w:val="0"/>
          <w:numId w:val="2"/>
        </w:numPr>
        <w:rPr>
          <w:rFonts w:ascii="Open Sans" w:hAnsi="Open Sans" w:cs="Open Sans"/>
          <w:lang w:val="en-US"/>
        </w:rPr>
      </w:pPr>
      <w:r w:rsidRPr="00561FEC">
        <w:rPr>
          <w:rFonts w:ascii="Open Sans" w:hAnsi="Open Sans" w:cs="Open Sans"/>
          <w:lang w:val="en-US"/>
        </w:rPr>
        <w:t>Realistic ballistics and bullet physics simulation</w:t>
      </w:r>
    </w:p>
    <w:p w14:paraId="1C686353" w14:textId="0A418A74" w:rsidR="00561FEC" w:rsidRPr="00561FEC" w:rsidRDefault="00561FEC" w:rsidP="00561FEC">
      <w:pPr>
        <w:pStyle w:val="Listenabsatz"/>
        <w:numPr>
          <w:ilvl w:val="0"/>
          <w:numId w:val="2"/>
        </w:numPr>
        <w:rPr>
          <w:rFonts w:ascii="Open Sans" w:hAnsi="Open Sans" w:cs="Open Sans"/>
          <w:lang w:val="en-US"/>
        </w:rPr>
      </w:pPr>
      <w:r w:rsidRPr="00561FEC">
        <w:rPr>
          <w:rFonts w:ascii="Open Sans" w:hAnsi="Open Sans" w:cs="Open Sans"/>
          <w:lang w:val="en-US"/>
        </w:rPr>
        <w:t xml:space="preserve">A broad selection of firearms and equipment, including licensed gear from Bushnell, Federal, Leupold, Primos, Remington and </w:t>
      </w:r>
      <w:proofErr w:type="spellStart"/>
      <w:r w:rsidRPr="00561FEC">
        <w:rPr>
          <w:rFonts w:ascii="Open Sans" w:hAnsi="Open Sans" w:cs="Open Sans"/>
          <w:lang w:val="en-US"/>
        </w:rPr>
        <w:t>Steyr</w:t>
      </w:r>
      <w:proofErr w:type="spellEnd"/>
      <w:r w:rsidRPr="00561FEC">
        <w:rPr>
          <w:rFonts w:ascii="Open Sans" w:hAnsi="Open Sans" w:cs="Open Sans"/>
          <w:lang w:val="en-US"/>
        </w:rPr>
        <w:t xml:space="preserve"> Arms</w:t>
      </w:r>
    </w:p>
    <w:p w14:paraId="6BB716E1" w14:textId="727496D4" w:rsidR="00561FEC" w:rsidRPr="00561FEC" w:rsidRDefault="00561FEC" w:rsidP="00561FEC">
      <w:pPr>
        <w:pStyle w:val="Listenabsatz"/>
        <w:numPr>
          <w:ilvl w:val="0"/>
          <w:numId w:val="2"/>
        </w:numPr>
        <w:rPr>
          <w:rFonts w:ascii="Open Sans" w:hAnsi="Open Sans" w:cs="Open Sans"/>
          <w:lang w:val="en-US"/>
        </w:rPr>
      </w:pPr>
      <w:r w:rsidRPr="00561FEC">
        <w:rPr>
          <w:rFonts w:ascii="Open Sans" w:hAnsi="Open Sans" w:cs="Open Sans"/>
          <w:lang w:val="en-US"/>
        </w:rPr>
        <w:t xml:space="preserve">An in-game economy that lets you hunt game and sell the meat to purchase new gear, hunting passes, and taxidermy for your trophy </w:t>
      </w:r>
      <w:proofErr w:type="gramStart"/>
      <w:r w:rsidRPr="00561FEC">
        <w:rPr>
          <w:rFonts w:ascii="Open Sans" w:hAnsi="Open Sans" w:cs="Open Sans"/>
          <w:lang w:val="en-US"/>
        </w:rPr>
        <w:t>stands</w:t>
      </w:r>
      <w:proofErr w:type="gramEnd"/>
    </w:p>
    <w:p w14:paraId="69F5AAA0" w14:textId="5AE7D3ED" w:rsidR="00561FEC" w:rsidRPr="00561FEC" w:rsidRDefault="00561FEC" w:rsidP="00561FEC">
      <w:pPr>
        <w:pStyle w:val="Listenabsatz"/>
        <w:numPr>
          <w:ilvl w:val="0"/>
          <w:numId w:val="2"/>
        </w:numPr>
        <w:rPr>
          <w:rFonts w:ascii="Open Sans" w:hAnsi="Open Sans" w:cs="Open Sans"/>
          <w:lang w:val="en-US"/>
        </w:rPr>
      </w:pPr>
      <w:r w:rsidRPr="00561FEC">
        <w:rPr>
          <w:rFonts w:ascii="Open Sans" w:hAnsi="Open Sans" w:cs="Open Sans"/>
          <w:lang w:val="en-US"/>
        </w:rPr>
        <w:t xml:space="preserve">A compelling story about the struggles of a family hunting business, and the rivalry and friendships that surround </w:t>
      </w:r>
      <w:proofErr w:type="gramStart"/>
      <w:r w:rsidRPr="00561FEC">
        <w:rPr>
          <w:rFonts w:ascii="Open Sans" w:hAnsi="Open Sans" w:cs="Open Sans"/>
          <w:lang w:val="en-US"/>
        </w:rPr>
        <w:t>it</w:t>
      </w:r>
      <w:proofErr w:type="gramEnd"/>
    </w:p>
    <w:p w14:paraId="20B80B6F" w14:textId="732ABDC2" w:rsidR="00561FEC" w:rsidRPr="00561FEC" w:rsidRDefault="00561FEC" w:rsidP="00561FEC">
      <w:pPr>
        <w:pStyle w:val="Listenabsatz"/>
        <w:numPr>
          <w:ilvl w:val="0"/>
          <w:numId w:val="2"/>
        </w:numPr>
        <w:rPr>
          <w:rFonts w:ascii="Open Sans" w:hAnsi="Open Sans" w:cs="Open Sans"/>
          <w:lang w:val="en-US"/>
        </w:rPr>
      </w:pPr>
      <w:r w:rsidRPr="00561FEC">
        <w:rPr>
          <w:rFonts w:ascii="Open Sans" w:hAnsi="Open Sans" w:cs="Open Sans"/>
          <w:lang w:val="en-US"/>
        </w:rPr>
        <w:t xml:space="preserve">Intuitive photo mode for capturing and sharing your favorite </w:t>
      </w:r>
      <w:proofErr w:type="gramStart"/>
      <w:r w:rsidRPr="00561FEC">
        <w:rPr>
          <w:rFonts w:ascii="Open Sans" w:hAnsi="Open Sans" w:cs="Open Sans"/>
          <w:lang w:val="en-US"/>
        </w:rPr>
        <w:t>moments</w:t>
      </w:r>
      <w:proofErr w:type="gramEnd"/>
    </w:p>
    <w:sectPr w:rsidR="00561FEC" w:rsidRPr="00561F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EE3115"/>
    <w:multiLevelType w:val="hybridMultilevel"/>
    <w:tmpl w:val="BA6C5D4E"/>
    <w:lvl w:ilvl="0" w:tplc="2C2E2F2A">
      <w:numFmt w:val="bullet"/>
      <w:lvlText w:val=""/>
      <w:lvlJc w:val="left"/>
      <w:pPr>
        <w:ind w:left="720" w:hanging="360"/>
      </w:pPr>
      <w:rPr>
        <w:rFonts w:ascii="Symbol" w:eastAsiaTheme="minorHAnsi" w:hAnsi="Symbol" w:cs="Open San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651DC2"/>
    <w:multiLevelType w:val="hybridMultilevel"/>
    <w:tmpl w:val="C3424A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430741">
    <w:abstractNumId w:val="1"/>
  </w:num>
  <w:num w:numId="2" w16cid:durableId="1709985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EyMTKyNDM2tDQxNjRQ0lEKTi0uzszPAykwrAUA/0yWCywAAAA="/>
  </w:docVars>
  <w:rsids>
    <w:rsidRoot w:val="00561FEC"/>
    <w:rsid w:val="003764DB"/>
    <w:rsid w:val="00561FEC"/>
    <w:rsid w:val="009E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8BD14"/>
  <w15:chartTrackingRefBased/>
  <w15:docId w15:val="{211A82A2-1283-4A12-90A3-178C75FA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61F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1724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Hall</dc:creator>
  <cp:keywords/>
  <dc:description/>
  <cp:lastModifiedBy>Michael Hall</cp:lastModifiedBy>
  <cp:revision>1</cp:revision>
  <dcterms:created xsi:type="dcterms:W3CDTF">2024-10-24T11:18:00Z</dcterms:created>
  <dcterms:modified xsi:type="dcterms:W3CDTF">2024-10-24T11:21:00Z</dcterms:modified>
</cp:coreProperties>
</file>